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6" w:type="dxa"/>
        <w:tblBorders>
          <w:top w:val="nil"/>
          <w:bottom w:val="nil"/>
          <w:insideH w:val="nil"/>
          <w:insideV w:val="nil"/>
        </w:tblBorders>
        <w:tblCellMar>
          <w:left w:w="0" w:type="dxa"/>
          <w:right w:w="0" w:type="dxa"/>
        </w:tblCellMar>
        <w:tblLook w:val="04A0" w:firstRow="1" w:lastRow="0" w:firstColumn="1" w:lastColumn="0" w:noHBand="0" w:noVBand="1"/>
      </w:tblPr>
      <w:tblGrid>
        <w:gridCol w:w="3369"/>
        <w:gridCol w:w="6237"/>
      </w:tblGrid>
      <w:tr w:rsidR="00650B63" w:rsidRPr="00650B63" w:rsidTr="00694BE1">
        <w:tc>
          <w:tcPr>
            <w:tcW w:w="3369" w:type="dxa"/>
            <w:tcBorders>
              <w:top w:val="nil"/>
              <w:left w:val="nil"/>
              <w:bottom w:val="nil"/>
              <w:right w:val="nil"/>
              <w:tl2br w:val="nil"/>
              <w:tr2bl w:val="nil"/>
            </w:tcBorders>
            <w:shd w:val="clear" w:color="auto" w:fill="auto"/>
            <w:tcMar>
              <w:top w:w="0" w:type="dxa"/>
              <w:left w:w="108" w:type="dxa"/>
              <w:bottom w:w="0" w:type="dxa"/>
              <w:right w:w="108" w:type="dxa"/>
            </w:tcMar>
          </w:tcPr>
          <w:p w:rsidR="00650B63" w:rsidRPr="00650B63" w:rsidRDefault="00650B63" w:rsidP="00650B63">
            <w:pPr>
              <w:spacing w:after="0" w:line="240" w:lineRule="auto"/>
              <w:jc w:val="center"/>
              <w:rPr>
                <w:rFonts w:ascii="Times New Roman" w:hAnsi="Times New Roman" w:cs="Times New Roman"/>
                <w:b/>
                <w:color w:val="000000"/>
                <w:szCs w:val="28"/>
                <w:lang w:val="vi-VN"/>
              </w:rPr>
            </w:pPr>
            <w:r w:rsidRPr="00650B63">
              <w:rPr>
                <w:rFonts w:ascii="Times New Roman" w:hAnsi="Times New Roman" w:cs="Times New Roman"/>
                <w:b/>
                <w:color w:val="000000"/>
                <w:sz w:val="28"/>
                <w:szCs w:val="28"/>
                <w:lang w:val="vi-VN"/>
              </w:rPr>
              <w:t>ỦY BAN NHÂN DÂN</w:t>
            </w:r>
          </w:p>
          <w:p w:rsidR="00650B63" w:rsidRPr="00650B63" w:rsidRDefault="003714BB" w:rsidP="00650B63">
            <w:pPr>
              <w:spacing w:after="0" w:line="240" w:lineRule="auto"/>
              <w:jc w:val="center"/>
              <w:rPr>
                <w:rFonts w:ascii="Times New Roman" w:hAnsi="Times New Roman" w:cs="Times New Roman"/>
                <w:color w:val="000000"/>
                <w:szCs w:val="28"/>
                <w:lang w:val="vi-VN"/>
              </w:rPr>
            </w:pPr>
            <w:r>
              <w:rPr>
                <w:rFonts w:ascii="Times New Roman" w:hAnsi="Times New Roman" w:cs="Times New Roman"/>
                <w:b/>
                <w:color w:val="000000"/>
                <w:sz w:val="28"/>
                <w:szCs w:val="28"/>
                <w:lang w:val="vi-VN"/>
              </w:rPr>
              <w:pict>
                <v:line id="_x0000_s1026" style="position:absolute;left:0;text-align:left;z-index:251660288;visibility:visible" from="58.4pt,18.55pt" to="10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QBc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"/>
              </w:pict>
            </w:r>
            <w:r w:rsidR="00650B63" w:rsidRPr="00650B63">
              <w:rPr>
                <w:rFonts w:ascii="Times New Roman" w:hAnsi="Times New Roman" w:cs="Times New Roman"/>
                <w:b/>
                <w:color w:val="000000"/>
                <w:sz w:val="28"/>
                <w:szCs w:val="28"/>
                <w:lang w:val="vi-VN"/>
              </w:rPr>
              <w:t>HUYỆN IA H’DRAI</w:t>
            </w:r>
          </w:p>
        </w:tc>
        <w:tc>
          <w:tcPr>
            <w:tcW w:w="6237" w:type="dxa"/>
            <w:tcBorders>
              <w:top w:val="nil"/>
              <w:left w:val="nil"/>
              <w:bottom w:val="nil"/>
              <w:right w:val="nil"/>
              <w:tl2br w:val="nil"/>
              <w:tr2bl w:val="nil"/>
            </w:tcBorders>
            <w:shd w:val="clear" w:color="auto" w:fill="auto"/>
            <w:tcMar>
              <w:top w:w="0" w:type="dxa"/>
              <w:left w:w="108" w:type="dxa"/>
              <w:bottom w:w="0" w:type="dxa"/>
              <w:right w:w="108" w:type="dxa"/>
            </w:tcMar>
          </w:tcPr>
          <w:p w:rsidR="00650B63" w:rsidRPr="00650B63" w:rsidRDefault="00650B63" w:rsidP="00650B63">
            <w:pPr>
              <w:spacing w:after="0" w:line="240" w:lineRule="auto"/>
              <w:jc w:val="center"/>
              <w:rPr>
                <w:rFonts w:ascii="Times New Roman" w:hAnsi="Times New Roman" w:cs="Times New Roman"/>
                <w:b/>
                <w:bCs/>
                <w:color w:val="000000"/>
                <w:szCs w:val="28"/>
                <w:lang w:val="vi-VN"/>
              </w:rPr>
            </w:pPr>
            <w:r w:rsidRPr="00650B63">
              <w:rPr>
                <w:rFonts w:ascii="Times New Roman" w:hAnsi="Times New Roman" w:cs="Times New Roman"/>
                <w:b/>
                <w:bCs/>
                <w:color w:val="000000"/>
                <w:sz w:val="28"/>
                <w:szCs w:val="28"/>
                <w:lang w:val="vi-VN"/>
              </w:rPr>
              <w:t>CỘNG HÒA XÃ HỘI CHỦ NGHĨA VIỆT NAM</w:t>
            </w:r>
          </w:p>
          <w:p w:rsidR="00650B63" w:rsidRPr="00650B63" w:rsidRDefault="00650B63" w:rsidP="00650B63">
            <w:pPr>
              <w:spacing w:after="0" w:line="240" w:lineRule="auto"/>
              <w:jc w:val="center"/>
              <w:rPr>
                <w:rFonts w:ascii="Times New Roman" w:hAnsi="Times New Roman" w:cs="Times New Roman"/>
                <w:b/>
                <w:bCs/>
                <w:color w:val="000000"/>
                <w:szCs w:val="28"/>
                <w:lang w:val="vi-VN"/>
              </w:rPr>
            </w:pPr>
            <w:r w:rsidRPr="00650B63">
              <w:rPr>
                <w:rFonts w:ascii="Times New Roman" w:hAnsi="Times New Roman" w:cs="Times New Roman"/>
                <w:b/>
                <w:bCs/>
                <w:color w:val="000000"/>
                <w:sz w:val="28"/>
                <w:szCs w:val="28"/>
                <w:lang w:val="vi-VN"/>
              </w:rPr>
              <w:t>Độc lập - Tự do - Hạnh phúc</w:t>
            </w:r>
          </w:p>
          <w:p w:rsidR="00650B63" w:rsidRPr="00650B63" w:rsidRDefault="003714BB" w:rsidP="00650B63">
            <w:pPr>
              <w:spacing w:after="0" w:line="240" w:lineRule="auto"/>
              <w:jc w:val="center"/>
              <w:rPr>
                <w:rFonts w:ascii="Times New Roman" w:hAnsi="Times New Roman" w:cs="Times New Roman"/>
                <w:b/>
                <w:bCs/>
                <w:color w:val="000000"/>
                <w:szCs w:val="28"/>
                <w:lang w:val="vi-VN"/>
              </w:rPr>
            </w:pPr>
            <w:r>
              <w:rPr>
                <w:rFonts w:ascii="Times New Roman" w:hAnsi="Times New Roman" w:cs="Times New Roman"/>
                <w:b/>
                <w:bCs/>
                <w:color w:val="000000"/>
                <w:sz w:val="28"/>
                <w:szCs w:val="28"/>
                <w:lang w:val="vi-VN"/>
              </w:rPr>
              <w:pict>
                <v:line id="_x0000_s1027" style="position:absolute;left:0;text-align:left;z-index:251661312;visibility:visible" from="67.1pt,1.8pt" to="233.2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"/>
              </w:pict>
            </w:r>
          </w:p>
        </w:tc>
      </w:tr>
    </w:tbl>
    <w:p w:rsidR="00110474" w:rsidRDefault="00110474" w:rsidP="00650B63">
      <w:pPr>
        <w:spacing w:after="0" w:line="240" w:lineRule="auto"/>
        <w:jc w:val="center"/>
        <w:rPr>
          <w:rFonts w:ascii="Times New Roman" w:hAnsi="Times New Roman" w:cs="Times New Roman"/>
          <w:b/>
          <w:color w:val="000000"/>
          <w:sz w:val="28"/>
          <w:szCs w:val="28"/>
        </w:rPr>
      </w:pPr>
    </w:p>
    <w:p w:rsidR="00650B63" w:rsidRPr="00650B63" w:rsidRDefault="00650B63" w:rsidP="00650B63">
      <w:pPr>
        <w:spacing w:after="0" w:line="240" w:lineRule="auto"/>
        <w:jc w:val="center"/>
        <w:rPr>
          <w:rFonts w:ascii="Times New Roman" w:hAnsi="Times New Roman" w:cs="Times New Roman"/>
          <w:b/>
          <w:color w:val="000000"/>
          <w:sz w:val="28"/>
          <w:szCs w:val="28"/>
        </w:rPr>
      </w:pPr>
      <w:r w:rsidRPr="00650B63">
        <w:rPr>
          <w:rFonts w:ascii="Times New Roman" w:hAnsi="Times New Roman" w:cs="Times New Roman"/>
          <w:b/>
          <w:color w:val="000000"/>
          <w:sz w:val="28"/>
          <w:szCs w:val="28"/>
        </w:rPr>
        <w:t>QUY CHẾ</w:t>
      </w:r>
    </w:p>
    <w:p w:rsidR="00650B63" w:rsidRPr="00650B63" w:rsidRDefault="00650B63" w:rsidP="00650B63">
      <w:pPr>
        <w:spacing w:after="0" w:line="240" w:lineRule="auto"/>
        <w:jc w:val="center"/>
        <w:rPr>
          <w:rFonts w:ascii="Times New Roman" w:hAnsi="Times New Roman" w:cs="Times New Roman"/>
          <w:b/>
          <w:color w:val="000000"/>
          <w:sz w:val="28"/>
          <w:szCs w:val="28"/>
        </w:rPr>
      </w:pPr>
      <w:r w:rsidRPr="00650B63">
        <w:rPr>
          <w:rFonts w:ascii="Times New Roman" w:hAnsi="Times New Roman" w:cs="Times New Roman"/>
          <w:b/>
          <w:color w:val="000000"/>
          <w:sz w:val="28"/>
          <w:szCs w:val="28"/>
        </w:rPr>
        <w:t xml:space="preserve">Đánh giá và xếp hạng sản phẩm thuộc chương trình mỗi xã một sản phẩm trên địa bàn huyện Ia H’Drai giai đoạn 2018 -2020 </w:t>
      </w:r>
    </w:p>
    <w:p w:rsidR="00650B63" w:rsidRPr="00D34742" w:rsidRDefault="00650B63" w:rsidP="00650B63">
      <w:pPr>
        <w:spacing w:after="0" w:line="240" w:lineRule="auto"/>
        <w:jc w:val="center"/>
        <w:rPr>
          <w:rFonts w:ascii="Times New Roman" w:hAnsi="Times New Roman" w:cs="Times New Roman"/>
          <w:i/>
          <w:color w:val="000000"/>
          <w:sz w:val="28"/>
          <w:szCs w:val="28"/>
        </w:rPr>
      </w:pPr>
      <w:r w:rsidRPr="00D34742">
        <w:rPr>
          <w:rFonts w:ascii="Times New Roman" w:hAnsi="Times New Roman" w:cs="Times New Roman"/>
          <w:i/>
          <w:color w:val="000000"/>
          <w:sz w:val="28"/>
          <w:szCs w:val="28"/>
        </w:rPr>
        <w:t>(Ban hành kèm theo Quyết định số      /QĐ-UBND, ngày   /  10 /2019</w:t>
      </w:r>
    </w:p>
    <w:p w:rsidR="00650B63" w:rsidRPr="00D34742" w:rsidRDefault="00650B63" w:rsidP="00650B63">
      <w:pPr>
        <w:spacing w:after="0" w:line="240" w:lineRule="auto"/>
        <w:jc w:val="center"/>
        <w:rPr>
          <w:rFonts w:ascii="Times New Roman" w:hAnsi="Times New Roman" w:cs="Times New Roman"/>
          <w:i/>
          <w:color w:val="000000"/>
          <w:spacing w:val="-20"/>
          <w:sz w:val="28"/>
          <w:szCs w:val="28"/>
        </w:rPr>
      </w:pPr>
      <w:r w:rsidRPr="00D34742">
        <w:rPr>
          <w:rFonts w:ascii="Times New Roman" w:hAnsi="Times New Roman" w:cs="Times New Roman"/>
          <w:i/>
          <w:color w:val="000000"/>
          <w:sz w:val="28"/>
          <w:szCs w:val="28"/>
        </w:rPr>
        <w:t xml:space="preserve"> </w:t>
      </w:r>
      <w:r w:rsidRPr="00D34742">
        <w:rPr>
          <w:rFonts w:ascii="Times New Roman" w:hAnsi="Times New Roman" w:cs="Times New Roman"/>
          <w:i/>
          <w:color w:val="000000"/>
          <w:spacing w:val="-20"/>
          <w:sz w:val="28"/>
          <w:szCs w:val="28"/>
        </w:rPr>
        <w:t>của UBND huyện Ia H’Drai)</w:t>
      </w:r>
    </w:p>
    <w:p w:rsidR="00650B63" w:rsidRPr="00650B63" w:rsidRDefault="00650B63" w:rsidP="00650B63">
      <w:pPr>
        <w:jc w:val="center"/>
        <w:rPr>
          <w:rFonts w:ascii="Times New Roman" w:hAnsi="Times New Roman" w:cs="Times New Roman"/>
          <w:i/>
          <w:color w:val="000000"/>
          <w:sz w:val="28"/>
          <w:szCs w:val="28"/>
        </w:rPr>
      </w:pPr>
    </w:p>
    <w:p w:rsidR="00650B63" w:rsidRPr="00650B63" w:rsidRDefault="00650B63" w:rsidP="00650B63">
      <w:pPr>
        <w:spacing w:after="0" w:line="240" w:lineRule="auto"/>
        <w:jc w:val="center"/>
        <w:rPr>
          <w:rFonts w:ascii="Times New Roman" w:hAnsi="Times New Roman" w:cs="Times New Roman"/>
          <w:b/>
          <w:color w:val="000000"/>
          <w:sz w:val="28"/>
          <w:szCs w:val="28"/>
        </w:rPr>
      </w:pPr>
      <w:r w:rsidRPr="00650B63">
        <w:rPr>
          <w:rFonts w:ascii="Times New Roman" w:hAnsi="Times New Roman" w:cs="Times New Roman"/>
          <w:b/>
          <w:color w:val="000000"/>
          <w:sz w:val="28"/>
          <w:szCs w:val="28"/>
        </w:rPr>
        <w:t>CHƯƠNG I</w:t>
      </w:r>
    </w:p>
    <w:p w:rsidR="00650B63" w:rsidRPr="00650B63" w:rsidRDefault="00650B63" w:rsidP="00650B63">
      <w:pPr>
        <w:spacing w:after="0" w:line="240" w:lineRule="auto"/>
        <w:jc w:val="center"/>
        <w:rPr>
          <w:rFonts w:ascii="Times New Roman" w:hAnsi="Times New Roman" w:cs="Times New Roman"/>
          <w:b/>
          <w:color w:val="000000"/>
          <w:sz w:val="28"/>
          <w:szCs w:val="28"/>
        </w:rPr>
      </w:pPr>
      <w:r w:rsidRPr="00650B63">
        <w:rPr>
          <w:rFonts w:ascii="Times New Roman" w:hAnsi="Times New Roman" w:cs="Times New Roman"/>
          <w:b/>
          <w:color w:val="000000"/>
          <w:sz w:val="28"/>
          <w:szCs w:val="28"/>
        </w:rPr>
        <w:t>NHỮNG QUY ĐỊNH CHUNG</w:t>
      </w:r>
    </w:p>
    <w:p w:rsidR="00650B63" w:rsidRPr="00650B63" w:rsidRDefault="00650B63" w:rsidP="00650B63">
      <w:pPr>
        <w:pStyle w:val="NormalWeb"/>
        <w:shd w:val="clear" w:color="auto" w:fill="FFFFFF"/>
        <w:spacing w:before="0" w:beforeAutospacing="0" w:after="0" w:afterAutospacing="0" w:line="261" w:lineRule="atLeast"/>
        <w:jc w:val="both"/>
        <w:rPr>
          <w:color w:val="000000"/>
          <w:sz w:val="28"/>
          <w:szCs w:val="28"/>
        </w:rPr>
      </w:pPr>
    </w:p>
    <w:p w:rsidR="00650B63" w:rsidRPr="00650B63" w:rsidRDefault="00650B63" w:rsidP="00D34742">
      <w:pPr>
        <w:pStyle w:val="NormalWeb"/>
        <w:shd w:val="clear" w:color="auto" w:fill="FFFFFF"/>
        <w:spacing w:before="0" w:beforeAutospacing="0" w:after="120" w:afterAutospacing="0"/>
        <w:ind w:firstLine="567"/>
        <w:jc w:val="both"/>
        <w:rPr>
          <w:color w:val="000000"/>
          <w:sz w:val="28"/>
          <w:szCs w:val="28"/>
        </w:rPr>
      </w:pPr>
      <w:r w:rsidRPr="00650B63">
        <w:rPr>
          <w:b/>
          <w:color w:val="000000"/>
          <w:sz w:val="28"/>
          <w:szCs w:val="28"/>
        </w:rPr>
        <w:t>Điều 1.</w:t>
      </w:r>
      <w:r w:rsidRPr="00650B63">
        <w:rPr>
          <w:color w:val="000000"/>
          <w:sz w:val="28"/>
          <w:szCs w:val="28"/>
        </w:rPr>
        <w:t xml:space="preserve"> Phạm vi áp dụng:</w:t>
      </w:r>
    </w:p>
    <w:p w:rsidR="00650B63" w:rsidRPr="00650B63" w:rsidRDefault="00650B63" w:rsidP="00D34742">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lang w:val="vi-VN"/>
        </w:rPr>
        <w:t xml:space="preserve">Quy </w:t>
      </w:r>
      <w:r w:rsidRPr="00650B63">
        <w:rPr>
          <w:rFonts w:ascii="Times New Roman" w:hAnsi="Times New Roman" w:cs="Times New Roman"/>
          <w:color w:val="000000"/>
          <w:sz w:val="28"/>
          <w:szCs w:val="28"/>
        </w:rPr>
        <w:t>chế</w:t>
      </w:r>
      <w:r w:rsidRPr="00650B63">
        <w:rPr>
          <w:rFonts w:ascii="Times New Roman" w:hAnsi="Times New Roman" w:cs="Times New Roman"/>
          <w:color w:val="000000"/>
          <w:sz w:val="28"/>
          <w:szCs w:val="28"/>
          <w:lang w:val="vi-VN"/>
        </w:rPr>
        <w:t xml:space="preserve"> này quy định</w:t>
      </w:r>
      <w:r w:rsidRPr="00650B63">
        <w:rPr>
          <w:rFonts w:ascii="Times New Roman" w:hAnsi="Times New Roman" w:cs="Times New Roman"/>
          <w:color w:val="000000"/>
          <w:sz w:val="28"/>
          <w:szCs w:val="28"/>
        </w:rPr>
        <w:t xml:space="preserve"> về trách nhiệm, quyền hạn của Hội đồng đánh giá, phân hạng sản phẩm OCOP huyện Ia H’Drai </w:t>
      </w:r>
      <w:r w:rsidRPr="00650B63">
        <w:rPr>
          <w:rFonts w:ascii="Times New Roman" w:hAnsi="Times New Roman" w:cs="Times New Roman"/>
          <w:i/>
          <w:color w:val="000000"/>
          <w:sz w:val="28"/>
          <w:szCs w:val="28"/>
        </w:rPr>
        <w:t>(sau đây gọi tắt là Hội đồng)</w:t>
      </w:r>
      <w:r w:rsidRPr="00650B63">
        <w:rPr>
          <w:rFonts w:ascii="Times New Roman" w:hAnsi="Times New Roman" w:cs="Times New Roman"/>
          <w:color w:val="000000"/>
          <w:sz w:val="28"/>
          <w:szCs w:val="28"/>
        </w:rPr>
        <w:t>;</w:t>
      </w:r>
      <w:r w:rsidRPr="00650B63">
        <w:rPr>
          <w:rFonts w:ascii="Times New Roman" w:hAnsi="Times New Roman" w:cs="Times New Roman"/>
          <w:color w:val="000000"/>
          <w:sz w:val="28"/>
          <w:szCs w:val="28"/>
          <w:lang w:val="vi-VN"/>
        </w:rPr>
        <w:t xml:space="preserve"> việc đánh giá và xếp hạng sản phẩm </w:t>
      </w:r>
      <w:r w:rsidRPr="00650B63">
        <w:rPr>
          <w:rFonts w:ascii="Times New Roman" w:hAnsi="Times New Roman" w:cs="Times New Roman"/>
          <w:color w:val="000000"/>
          <w:sz w:val="28"/>
          <w:szCs w:val="28"/>
        </w:rPr>
        <w:t xml:space="preserve">OCOP </w:t>
      </w:r>
      <w:r w:rsidRPr="00650B63">
        <w:rPr>
          <w:rFonts w:ascii="Times New Roman" w:hAnsi="Times New Roman" w:cs="Times New Roman"/>
          <w:color w:val="000000"/>
          <w:sz w:val="28"/>
          <w:szCs w:val="28"/>
          <w:lang w:val="vi-VN"/>
        </w:rPr>
        <w:t xml:space="preserve">của các tổ chức, cá nhân trên địa bàn </w:t>
      </w:r>
      <w:r w:rsidRPr="00650B63">
        <w:rPr>
          <w:rFonts w:ascii="Times New Roman" w:hAnsi="Times New Roman" w:cs="Times New Roman"/>
          <w:color w:val="000000"/>
          <w:sz w:val="28"/>
          <w:szCs w:val="28"/>
        </w:rPr>
        <w:t xml:space="preserve">huyện. </w:t>
      </w:r>
    </w:p>
    <w:p w:rsidR="00650B63" w:rsidRPr="00650B63" w:rsidRDefault="00650B63" w:rsidP="00D34742">
      <w:pPr>
        <w:pStyle w:val="NormalWeb"/>
        <w:shd w:val="clear" w:color="auto" w:fill="FFFFFF"/>
        <w:spacing w:before="0" w:beforeAutospacing="0" w:after="120" w:afterAutospacing="0"/>
        <w:ind w:firstLine="567"/>
        <w:jc w:val="both"/>
        <w:rPr>
          <w:color w:val="000000"/>
          <w:sz w:val="28"/>
          <w:szCs w:val="28"/>
        </w:rPr>
      </w:pPr>
      <w:bookmarkStart w:id="0" w:name="dieu_2_1"/>
      <w:r w:rsidRPr="00650B63">
        <w:rPr>
          <w:b/>
          <w:bCs/>
          <w:color w:val="000000"/>
          <w:sz w:val="28"/>
          <w:szCs w:val="28"/>
          <w:lang w:val="vi-VN"/>
        </w:rPr>
        <w:t>Điều 2.</w:t>
      </w:r>
      <w:bookmarkEnd w:id="0"/>
      <w:r w:rsidRPr="00650B63">
        <w:rPr>
          <w:rStyle w:val="apple-converted-space"/>
          <w:b/>
          <w:bCs/>
          <w:color w:val="000000"/>
          <w:sz w:val="28"/>
          <w:szCs w:val="28"/>
          <w:lang w:val="vi-VN"/>
        </w:rPr>
        <w:t> </w:t>
      </w:r>
      <w:bookmarkStart w:id="1" w:name="dieu_2_1_name"/>
      <w:r w:rsidRPr="00650B63">
        <w:rPr>
          <w:color w:val="000000"/>
          <w:sz w:val="28"/>
          <w:szCs w:val="28"/>
          <w:lang w:val="vi-VN"/>
        </w:rPr>
        <w:t xml:space="preserve">Đối tượng </w:t>
      </w:r>
      <w:bookmarkEnd w:id="1"/>
      <w:r w:rsidRPr="00650B63">
        <w:rPr>
          <w:color w:val="000000"/>
          <w:sz w:val="28"/>
          <w:szCs w:val="28"/>
        </w:rPr>
        <w:t>thực hiện</w:t>
      </w:r>
    </w:p>
    <w:p w:rsidR="00650B63" w:rsidRPr="00650B63" w:rsidRDefault="00650B63" w:rsidP="00D34742">
      <w:pPr>
        <w:spacing w:after="120" w:line="240" w:lineRule="auto"/>
        <w:ind w:firstLine="567"/>
        <w:jc w:val="both"/>
        <w:rPr>
          <w:rFonts w:ascii="Times New Roman" w:hAnsi="Times New Roman" w:cs="Times New Roman"/>
          <w:b/>
          <w:color w:val="000000"/>
          <w:sz w:val="28"/>
          <w:szCs w:val="28"/>
        </w:rPr>
      </w:pPr>
      <w:r w:rsidRPr="00650B63">
        <w:rPr>
          <w:rFonts w:ascii="Times New Roman" w:hAnsi="Times New Roman" w:cs="Times New Roman"/>
          <w:color w:val="000000"/>
          <w:sz w:val="28"/>
          <w:szCs w:val="28"/>
          <w:lang w:val="vi-VN"/>
        </w:rPr>
        <w:t xml:space="preserve">- Hội đồng </w:t>
      </w:r>
      <w:r w:rsidRPr="00650B63">
        <w:rPr>
          <w:rFonts w:ascii="Times New Roman" w:hAnsi="Times New Roman" w:cs="Times New Roman"/>
          <w:color w:val="000000"/>
          <w:sz w:val="28"/>
          <w:szCs w:val="28"/>
        </w:rPr>
        <w:t>đánh giá</w:t>
      </w:r>
      <w:r w:rsidRPr="00650B63">
        <w:rPr>
          <w:rFonts w:ascii="Times New Roman" w:hAnsi="Times New Roman" w:cs="Times New Roman"/>
          <w:color w:val="000000"/>
          <w:sz w:val="28"/>
          <w:szCs w:val="28"/>
          <w:lang w:val="vi-VN"/>
        </w:rPr>
        <w:t xml:space="preserve"> được </w:t>
      </w:r>
      <w:r w:rsidRPr="00650B63">
        <w:rPr>
          <w:rFonts w:ascii="Times New Roman" w:hAnsi="Times New Roman" w:cs="Times New Roman"/>
          <w:color w:val="000000"/>
          <w:sz w:val="28"/>
          <w:szCs w:val="28"/>
        </w:rPr>
        <w:t>thành lập</w:t>
      </w:r>
      <w:r w:rsidRPr="00650B63">
        <w:rPr>
          <w:rFonts w:ascii="Times New Roman" w:hAnsi="Times New Roman" w:cs="Times New Roman"/>
          <w:color w:val="000000"/>
          <w:sz w:val="28"/>
          <w:szCs w:val="28"/>
          <w:lang w:val="vi-VN"/>
        </w:rPr>
        <w:t xml:space="preserve"> theo Quyết định số</w:t>
      </w:r>
      <w:r w:rsidRPr="00650B63">
        <w:rPr>
          <w:rFonts w:ascii="Times New Roman" w:hAnsi="Times New Roman" w:cs="Times New Roman"/>
          <w:color w:val="000000"/>
          <w:sz w:val="28"/>
          <w:szCs w:val="28"/>
        </w:rPr>
        <w:t>…</w:t>
      </w:r>
      <w:r w:rsidRPr="00650B63">
        <w:rPr>
          <w:rFonts w:ascii="Times New Roman" w:hAnsi="Times New Roman" w:cs="Times New Roman"/>
          <w:color w:val="000000"/>
          <w:sz w:val="28"/>
          <w:szCs w:val="28"/>
          <w:lang w:val="vi-VN"/>
        </w:rPr>
        <w:t xml:space="preserve">/QĐ-UBND ngày </w:t>
      </w:r>
      <w:r w:rsidRPr="00650B63">
        <w:rPr>
          <w:rFonts w:ascii="Times New Roman" w:hAnsi="Times New Roman" w:cs="Times New Roman"/>
          <w:color w:val="000000"/>
          <w:sz w:val="28"/>
          <w:szCs w:val="28"/>
        </w:rPr>
        <w:t>…/10</w:t>
      </w:r>
      <w:r w:rsidRPr="00650B63">
        <w:rPr>
          <w:rFonts w:ascii="Times New Roman" w:hAnsi="Times New Roman" w:cs="Times New Roman"/>
          <w:color w:val="000000"/>
          <w:sz w:val="28"/>
          <w:szCs w:val="28"/>
          <w:lang w:val="vi-VN"/>
        </w:rPr>
        <w:t xml:space="preserve">/2019 của </w:t>
      </w:r>
      <w:r w:rsidR="00D34742">
        <w:rPr>
          <w:rFonts w:ascii="Times New Roman" w:hAnsi="Times New Roman" w:cs="Times New Roman"/>
          <w:color w:val="000000"/>
          <w:sz w:val="28"/>
          <w:szCs w:val="28"/>
        </w:rPr>
        <w:t>Ủy ban nhân dân</w:t>
      </w:r>
      <w:r w:rsidRPr="00650B63">
        <w:rPr>
          <w:rFonts w:ascii="Times New Roman" w:hAnsi="Times New Roman" w:cs="Times New Roman"/>
          <w:color w:val="000000"/>
          <w:sz w:val="28"/>
          <w:szCs w:val="28"/>
          <w:lang w:val="vi-VN"/>
        </w:rPr>
        <w:t xml:space="preserve"> </w:t>
      </w:r>
      <w:r w:rsidRPr="00650B63">
        <w:rPr>
          <w:rFonts w:ascii="Times New Roman" w:hAnsi="Times New Roman" w:cs="Times New Roman"/>
          <w:color w:val="000000"/>
          <w:sz w:val="28"/>
          <w:szCs w:val="28"/>
        </w:rPr>
        <w:t xml:space="preserve">huyện Ia H’Drai </w:t>
      </w:r>
      <w:r w:rsidRPr="00650B63">
        <w:rPr>
          <w:rFonts w:ascii="Times New Roman" w:hAnsi="Times New Roman" w:cs="Times New Roman"/>
          <w:color w:val="000000"/>
          <w:sz w:val="28"/>
          <w:szCs w:val="28"/>
          <w:lang w:val="vi-VN"/>
        </w:rPr>
        <w:t>về việc thành lập Hội đồng</w:t>
      </w:r>
      <w:r w:rsidRPr="00650B63">
        <w:rPr>
          <w:rStyle w:val="apple-converted-space"/>
          <w:rFonts w:ascii="Times New Roman" w:hAnsi="Times New Roman" w:cs="Times New Roman"/>
          <w:color w:val="000000"/>
          <w:sz w:val="28"/>
          <w:szCs w:val="28"/>
          <w:lang w:val="vi-VN"/>
        </w:rPr>
        <w:t> </w:t>
      </w:r>
      <w:r w:rsidRPr="00650B63">
        <w:rPr>
          <w:rFonts w:ascii="Times New Roman" w:hAnsi="Times New Roman" w:cs="Times New Roman"/>
          <w:color w:val="000000"/>
          <w:sz w:val="28"/>
          <w:szCs w:val="28"/>
        </w:rPr>
        <w:t>đánh giá Chương trình mỗi xã một sản phẩm (OCOP) giai đoạn 2019 -2020.</w:t>
      </w:r>
    </w:p>
    <w:p w:rsidR="00650B63" w:rsidRPr="00650B63" w:rsidRDefault="00650B63" w:rsidP="00D34742">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lang w:val="vi-VN"/>
        </w:rPr>
        <w:t xml:space="preserve">- Chủ thể thực hiện: </w:t>
      </w:r>
      <w:r w:rsidRPr="00650B63">
        <w:rPr>
          <w:rFonts w:ascii="Times New Roman" w:hAnsi="Times New Roman" w:cs="Times New Roman"/>
          <w:color w:val="000000"/>
          <w:sz w:val="28"/>
          <w:szCs w:val="28"/>
        </w:rPr>
        <w:t>Các doanh nghiệp nhỏ và vừa, hợp tác xã, tổ hợp tác, các hộ sản xuất có đăng ký kinh doanh.</w:t>
      </w:r>
    </w:p>
    <w:p w:rsidR="00650B63" w:rsidRPr="00650B63" w:rsidRDefault="00650B63" w:rsidP="00D34742">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lang w:val="vi-VN"/>
        </w:rPr>
        <w:t xml:space="preserve">- Sản phẩm: </w:t>
      </w:r>
      <w:r w:rsidRPr="00650B63">
        <w:rPr>
          <w:rFonts w:ascii="Times New Roman" w:hAnsi="Times New Roman" w:cs="Times New Roman"/>
          <w:color w:val="000000"/>
          <w:sz w:val="28"/>
          <w:szCs w:val="28"/>
        </w:rPr>
        <w:t>G</w:t>
      </w:r>
      <w:r w:rsidRPr="00650B63">
        <w:rPr>
          <w:rFonts w:ascii="Times New Roman" w:hAnsi="Times New Roman" w:cs="Times New Roman"/>
          <w:color w:val="000000"/>
          <w:sz w:val="28"/>
          <w:szCs w:val="28"/>
          <w:lang w:val="vi-VN"/>
        </w:rPr>
        <w:t>ồm</w:t>
      </w:r>
      <w:r w:rsidRPr="00650B63">
        <w:rPr>
          <w:rFonts w:ascii="Times New Roman" w:hAnsi="Times New Roman" w:cs="Times New Roman"/>
          <w:color w:val="000000"/>
          <w:sz w:val="28"/>
          <w:szCs w:val="28"/>
        </w:rPr>
        <w:t xml:space="preserve"> 06 nhóm sản phẩm (1) Thực phẩm; (2) Đồ uống; (3) </w:t>
      </w:r>
      <w:r w:rsidR="004B0B54">
        <w:rPr>
          <w:rFonts w:ascii="Times New Roman" w:hAnsi="Times New Roman" w:cs="Times New Roman"/>
          <w:color w:val="000000"/>
          <w:sz w:val="28"/>
          <w:szCs w:val="28"/>
        </w:rPr>
        <w:t>T</w:t>
      </w:r>
      <w:r w:rsidRPr="00650B63">
        <w:rPr>
          <w:rFonts w:ascii="Times New Roman" w:hAnsi="Times New Roman" w:cs="Times New Roman"/>
          <w:color w:val="000000"/>
          <w:sz w:val="28"/>
          <w:szCs w:val="28"/>
        </w:rPr>
        <w:t xml:space="preserve">hảo dược; (4) </w:t>
      </w:r>
      <w:r w:rsidR="004B0B54">
        <w:rPr>
          <w:rFonts w:ascii="Times New Roman" w:hAnsi="Times New Roman" w:cs="Times New Roman"/>
          <w:color w:val="000000"/>
          <w:sz w:val="28"/>
          <w:szCs w:val="28"/>
        </w:rPr>
        <w:t>V</w:t>
      </w:r>
      <w:r w:rsidRPr="00650B63">
        <w:rPr>
          <w:rFonts w:ascii="Times New Roman" w:hAnsi="Times New Roman" w:cs="Times New Roman"/>
          <w:color w:val="000000"/>
          <w:sz w:val="28"/>
          <w:szCs w:val="28"/>
        </w:rPr>
        <w:t xml:space="preserve">ải và may mặc; (5) </w:t>
      </w:r>
      <w:r w:rsidR="00B16DCA">
        <w:rPr>
          <w:rFonts w:ascii="Times New Roman" w:hAnsi="Times New Roman" w:cs="Times New Roman"/>
          <w:color w:val="000000"/>
          <w:sz w:val="28"/>
          <w:szCs w:val="28"/>
        </w:rPr>
        <w:t>L</w:t>
      </w:r>
      <w:r w:rsidRPr="00650B63">
        <w:rPr>
          <w:rFonts w:ascii="Times New Roman" w:hAnsi="Times New Roman" w:cs="Times New Roman"/>
          <w:color w:val="000000"/>
          <w:sz w:val="28"/>
          <w:szCs w:val="28"/>
        </w:rPr>
        <w:t xml:space="preserve">ưu niệm - nội thất - trang trí; (6) </w:t>
      </w:r>
      <w:r w:rsidR="009E71F5">
        <w:rPr>
          <w:rFonts w:ascii="Times New Roman" w:hAnsi="Times New Roman" w:cs="Times New Roman"/>
          <w:color w:val="000000"/>
          <w:sz w:val="28"/>
          <w:szCs w:val="28"/>
        </w:rPr>
        <w:t>D</w:t>
      </w:r>
      <w:r w:rsidRPr="00650B63">
        <w:rPr>
          <w:rFonts w:ascii="Times New Roman" w:hAnsi="Times New Roman" w:cs="Times New Roman"/>
          <w:color w:val="000000"/>
          <w:sz w:val="28"/>
          <w:szCs w:val="28"/>
        </w:rPr>
        <w:t xml:space="preserve">ịch vụ du lịch nông thôn, bán hàng </w:t>
      </w:r>
      <w:r w:rsidRPr="00650B63">
        <w:rPr>
          <w:rFonts w:ascii="Times New Roman" w:hAnsi="Times New Roman" w:cs="Times New Roman"/>
          <w:iCs/>
          <w:color w:val="000000"/>
          <w:sz w:val="28"/>
          <w:szCs w:val="28"/>
        </w:rPr>
        <w:t xml:space="preserve">theo Quyết định số 1932/QĐ-UBND ngày 12/12/2018 của Ủy ban nhân dân tỉnh về phê duyệt Đề án Chương trình mỗi xã một sản phẩm tỉnh Kon Tum giai đoạn 2018-2020, định hướng đến năm 2030 được đánh giá, phân hạng sản phẩm theo bộ tiêu chí ban hành tại Quyết định số 1048/QĐ-TTg, ngày 21/8/2019 của Thủ tướng chính phủ. </w:t>
      </w:r>
    </w:p>
    <w:p w:rsidR="00C71B34" w:rsidRDefault="00C71B34" w:rsidP="00650B63">
      <w:pPr>
        <w:spacing w:after="0" w:line="240" w:lineRule="auto"/>
        <w:ind w:firstLine="720"/>
        <w:jc w:val="center"/>
        <w:rPr>
          <w:rFonts w:ascii="Times New Roman" w:hAnsi="Times New Roman" w:cs="Times New Roman"/>
          <w:b/>
          <w:color w:val="000000"/>
          <w:sz w:val="28"/>
          <w:szCs w:val="28"/>
        </w:rPr>
      </w:pPr>
    </w:p>
    <w:p w:rsidR="00650B63" w:rsidRPr="00650B63" w:rsidRDefault="00650B63" w:rsidP="00650B63">
      <w:pPr>
        <w:spacing w:after="0" w:line="240" w:lineRule="auto"/>
        <w:ind w:firstLine="720"/>
        <w:jc w:val="center"/>
        <w:rPr>
          <w:rFonts w:ascii="Times New Roman" w:hAnsi="Times New Roman" w:cs="Times New Roman"/>
          <w:b/>
          <w:color w:val="000000"/>
          <w:sz w:val="28"/>
          <w:szCs w:val="28"/>
        </w:rPr>
      </w:pPr>
      <w:r w:rsidRPr="00650B63">
        <w:rPr>
          <w:rFonts w:ascii="Times New Roman" w:hAnsi="Times New Roman" w:cs="Times New Roman"/>
          <w:b/>
          <w:color w:val="000000"/>
          <w:sz w:val="28"/>
          <w:szCs w:val="28"/>
        </w:rPr>
        <w:t>CHƯƠNG II</w:t>
      </w:r>
    </w:p>
    <w:p w:rsidR="00650B63" w:rsidRPr="00650B63" w:rsidRDefault="00650B63" w:rsidP="00650B63">
      <w:pPr>
        <w:spacing w:after="0" w:line="240" w:lineRule="auto"/>
        <w:ind w:firstLine="720"/>
        <w:jc w:val="center"/>
        <w:rPr>
          <w:rFonts w:ascii="Times New Roman" w:hAnsi="Times New Roman" w:cs="Times New Roman"/>
          <w:b/>
          <w:iCs/>
          <w:color w:val="000000"/>
          <w:sz w:val="28"/>
          <w:szCs w:val="28"/>
        </w:rPr>
      </w:pPr>
      <w:r w:rsidRPr="00650B63">
        <w:rPr>
          <w:rFonts w:ascii="Times New Roman" w:hAnsi="Times New Roman" w:cs="Times New Roman"/>
          <w:b/>
          <w:color w:val="000000"/>
          <w:sz w:val="28"/>
          <w:szCs w:val="28"/>
        </w:rPr>
        <w:t>TRÁCH NHIỆM, QUYỀN HẠN CỦA HỘI ĐỒNG ĐÁNH GIÁ VÀ XẾP HẠNG SẢN PHẨM HUYỆN IA H’DRAI</w:t>
      </w:r>
    </w:p>
    <w:p w:rsidR="00B15AEF" w:rsidRDefault="00B15AEF" w:rsidP="00B15AEF">
      <w:pPr>
        <w:spacing w:after="120" w:line="240" w:lineRule="auto"/>
        <w:ind w:firstLine="567"/>
        <w:jc w:val="both"/>
        <w:rPr>
          <w:rFonts w:ascii="Times New Roman" w:hAnsi="Times New Roman" w:cs="Times New Roman"/>
          <w:b/>
          <w:color w:val="000000"/>
          <w:sz w:val="28"/>
          <w:szCs w:val="28"/>
        </w:rPr>
      </w:pP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b/>
          <w:color w:val="000000"/>
          <w:sz w:val="28"/>
          <w:szCs w:val="28"/>
        </w:rPr>
        <w:t>Điều 3.</w:t>
      </w:r>
      <w:r w:rsidRPr="00650B63">
        <w:rPr>
          <w:rFonts w:ascii="Times New Roman" w:hAnsi="Times New Roman" w:cs="Times New Roman"/>
          <w:color w:val="000000"/>
          <w:sz w:val="28"/>
          <w:szCs w:val="28"/>
        </w:rPr>
        <w:t xml:space="preserve"> Trách nhiệm, quyền hạn của Chủ tịch, Phó chủ tịch và các thành viên Hội đồng đánh giá và xếp hạng sản phẩm huyện.</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lastRenderedPageBreak/>
        <w:t xml:space="preserve">1. Chủ tịch Hội đồng có trách nhiệm hoàn toàn đối với kết quả đánh giá và xếp hạng sản phẩm OCOP của huyện: </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a) Tổ chức thực hiện đánh giá và xếp hạng sản phẩm; sắp xếp, bố trí, phân công nhiệm vụ cho Phó Chủ tịch, các thành viên Hội đồng</w:t>
      </w:r>
      <w:r w:rsidR="004468EC">
        <w:rPr>
          <w:rFonts w:ascii="Times New Roman" w:hAnsi="Times New Roman" w:cs="Times New Roman"/>
          <w:color w:val="000000"/>
          <w:sz w:val="28"/>
          <w:szCs w:val="28"/>
        </w:rPr>
        <w:t>;</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xml:space="preserve"> b) Theo dõi, chỉ đạo, đôn đốc; quyết định giải quyết các vấn đề phát sinh trong quá trình đánh giá và xếp hạng sản phẩm OCOP;</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xml:space="preserve"> c) Quyết định loại bỏ hồ sơ các sản phẩm OCOP không hợp lệ theo Quy chế đánh giá và xếp hạng mà Hội đồng phát hiện được trong quá trình đánh giá; </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xml:space="preserve">d) Quyết định về kết quả đánh giá và xếp hạng sản phẩm OCOP; </w:t>
      </w:r>
    </w:p>
    <w:p w:rsidR="00650B63" w:rsidRPr="00650B63" w:rsidRDefault="00B81536" w:rsidP="00B15AEF">
      <w:pPr>
        <w:spacing w:after="12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đ</w:t>
      </w:r>
      <w:r w:rsidR="00650B63" w:rsidRPr="00650B63">
        <w:rPr>
          <w:rFonts w:ascii="Times New Roman" w:hAnsi="Times New Roman" w:cs="Times New Roman"/>
          <w:color w:val="000000"/>
          <w:sz w:val="28"/>
          <w:szCs w:val="28"/>
        </w:rPr>
        <w:t xml:space="preserve">) Giải quyết khiếu nại, tố cáo liên quan đến việc đánh giá và xếp hạng sản phẩm OCOP; </w:t>
      </w:r>
    </w:p>
    <w:p w:rsidR="00650B63" w:rsidRPr="00650B63" w:rsidRDefault="00B81536" w:rsidP="00B15AEF">
      <w:pPr>
        <w:spacing w:after="12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e</w:t>
      </w:r>
      <w:r w:rsidR="00650B63" w:rsidRPr="00650B63">
        <w:rPr>
          <w:rFonts w:ascii="Times New Roman" w:hAnsi="Times New Roman" w:cs="Times New Roman"/>
          <w:color w:val="000000"/>
          <w:sz w:val="28"/>
          <w:szCs w:val="28"/>
        </w:rPr>
        <w:t>) Thực hiện trách nhiệm của thành viên Hội đồng khi tham gia đánh giá và xếp hạng sản phẩm OCOP</w:t>
      </w:r>
      <w:r w:rsidR="00C3690B">
        <w:rPr>
          <w:rFonts w:ascii="Times New Roman" w:hAnsi="Times New Roman" w:cs="Times New Roman"/>
          <w:color w:val="000000"/>
          <w:sz w:val="28"/>
          <w:szCs w:val="28"/>
        </w:rPr>
        <w:t>;</w:t>
      </w:r>
      <w:r w:rsidR="00650B63" w:rsidRPr="00650B63">
        <w:rPr>
          <w:rFonts w:ascii="Times New Roman" w:hAnsi="Times New Roman" w:cs="Times New Roman"/>
          <w:color w:val="000000"/>
          <w:sz w:val="28"/>
          <w:szCs w:val="28"/>
        </w:rPr>
        <w:t xml:space="preserve"> </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xml:space="preserve">g) Trường hợp Chủ tịch Hội đồng vắng mặt phải có ủy quyền cho Phó Chủ tịch Hội đồng thay mặt, điều hành. </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2. Phó Chủ tịch Hội đồng có trách nhiệm, quyền hạn sau:</w:t>
      </w:r>
    </w:p>
    <w:p w:rsidR="00650B63" w:rsidRPr="008B2471" w:rsidRDefault="00650B63" w:rsidP="00B15AEF">
      <w:pPr>
        <w:spacing w:after="120" w:line="240" w:lineRule="auto"/>
        <w:ind w:firstLine="567"/>
        <w:jc w:val="both"/>
        <w:rPr>
          <w:rFonts w:ascii="Times New Roman" w:hAnsi="Times New Roman" w:cs="Times New Roman"/>
          <w:color w:val="000000"/>
          <w:spacing w:val="-10"/>
          <w:sz w:val="28"/>
          <w:szCs w:val="28"/>
        </w:rPr>
      </w:pPr>
      <w:r w:rsidRPr="008B2471">
        <w:rPr>
          <w:rFonts w:ascii="Times New Roman" w:hAnsi="Times New Roman" w:cs="Times New Roman"/>
          <w:color w:val="000000"/>
          <w:spacing w:val="-10"/>
          <w:sz w:val="28"/>
          <w:szCs w:val="28"/>
        </w:rPr>
        <w:t xml:space="preserve">a) Giúp Chủ tịch Hội đồng thực hiện các công việc khi được giao hoặc được ủy quyền. </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xml:space="preserve">b) Thực hiện trách nhiệm của thành viên Hội đồng khi tham gia đánh giá và xếp hạng sản phẩm OCOP. </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c) Thực hiện các nhiệm vụ khác do Chủ tịch Hội đồng giao.</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xml:space="preserve">3. Thành viên Hội đồng có trách nhiệm: </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a) Theo dõi, chỉ đạo, đôn đốc việc tiếp nhận hồ sơ tham gia đánh giá và xếp hạng sản phẩm OCOP. Rà soát, phân loại, phát hiện và đề xuất Chủ tịch Hội đồng xem xét, quyết định loại bỏ các hồ sơ sản phẩm không hợp lệ theo Quy chế. Thông báo cho tổ chức, cá nhân có sản phẩm tham gia đánh giá cung cấp các tài liệu minh chứng khi cần theo yêu cầu của Hội đồng trong quá trình đánh giá.</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xml:space="preserve">b) Phụ trách chỉ đạo, đôn đốc việc kiểm nghiệm độc lập sản phẩm OCOP (nếu có); tổng hợp và gửi sản phẩm mẫu để cơ quan có chức năng kiểm nghiệm, báo cáo kết quả để Hội đồng quyết định xếp hạng sao. </w:t>
      </w:r>
    </w:p>
    <w:p w:rsidR="00650B63" w:rsidRPr="00706888" w:rsidRDefault="00650B63" w:rsidP="00B15AEF">
      <w:pPr>
        <w:spacing w:after="120" w:line="240" w:lineRule="auto"/>
        <w:ind w:firstLine="567"/>
        <w:jc w:val="both"/>
        <w:rPr>
          <w:rFonts w:ascii="Times New Roman" w:hAnsi="Times New Roman" w:cs="Times New Roman"/>
          <w:color w:val="000000"/>
          <w:spacing w:val="-2"/>
          <w:sz w:val="28"/>
          <w:szCs w:val="28"/>
        </w:rPr>
      </w:pPr>
      <w:r w:rsidRPr="00706888">
        <w:rPr>
          <w:rFonts w:ascii="Times New Roman" w:hAnsi="Times New Roman" w:cs="Times New Roman"/>
          <w:color w:val="000000"/>
          <w:spacing w:val="-2"/>
          <w:sz w:val="28"/>
          <w:szCs w:val="28"/>
        </w:rPr>
        <w:t>c) Tiếp nhận hồ sơ minh chứng và sản phẩm để đánh giá theo phân công của Chủ tịch Hội đồng; thực hiện việc đánh giá, cho điểm đối với sản phẩm theo Quy chế.</w:t>
      </w:r>
    </w:p>
    <w:p w:rsidR="00650B63" w:rsidRPr="00BE1C64" w:rsidRDefault="00650B63" w:rsidP="00B15AEF">
      <w:pPr>
        <w:spacing w:after="120" w:line="240" w:lineRule="auto"/>
        <w:ind w:firstLine="567"/>
        <w:jc w:val="both"/>
        <w:rPr>
          <w:rFonts w:ascii="Times New Roman" w:hAnsi="Times New Roman" w:cs="Times New Roman"/>
          <w:color w:val="000000"/>
          <w:spacing w:val="-4"/>
          <w:sz w:val="28"/>
          <w:szCs w:val="28"/>
        </w:rPr>
      </w:pPr>
      <w:r w:rsidRPr="00BE1C64">
        <w:rPr>
          <w:rFonts w:ascii="Times New Roman" w:hAnsi="Times New Roman" w:cs="Times New Roman"/>
          <w:color w:val="000000"/>
          <w:spacing w:val="-4"/>
          <w:sz w:val="28"/>
          <w:szCs w:val="28"/>
        </w:rPr>
        <w:t>d) Tiếp nhận, lập danh sách và tổng hợp kết quả tiếp nhận sản phẩm đã đánh giá</w:t>
      </w:r>
      <w:r w:rsidR="00460F0E">
        <w:rPr>
          <w:rFonts w:ascii="Times New Roman" w:hAnsi="Times New Roman" w:cs="Times New Roman"/>
          <w:color w:val="000000"/>
          <w:spacing w:val="-4"/>
          <w:sz w:val="28"/>
          <w:szCs w:val="28"/>
        </w:rPr>
        <w:t>.</w:t>
      </w:r>
    </w:p>
    <w:p w:rsidR="00650B63" w:rsidRPr="00650B63" w:rsidRDefault="00A53D5E" w:rsidP="00B15AEF">
      <w:pPr>
        <w:spacing w:after="12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đ</w:t>
      </w:r>
      <w:r w:rsidR="00650B63" w:rsidRPr="00650B63">
        <w:rPr>
          <w:rFonts w:ascii="Times New Roman" w:hAnsi="Times New Roman" w:cs="Times New Roman"/>
          <w:color w:val="000000"/>
          <w:sz w:val="28"/>
          <w:szCs w:val="28"/>
        </w:rPr>
        <w:t>) Thu phiếu đánh giá sản phẩm, tổng hợp kết quả chấm điểm đánh giá sản phẩm báo cáo Chủ tịch Hội đồng; lập danh sách đánh giá sản phẩm theo thứ tự điểm từ cao xuống thấp.</w:t>
      </w:r>
    </w:p>
    <w:p w:rsidR="00650B63" w:rsidRPr="00F16A79" w:rsidRDefault="00386C03" w:rsidP="00B15AEF">
      <w:pPr>
        <w:spacing w:after="120" w:line="240" w:lineRule="auto"/>
        <w:ind w:firstLine="567"/>
        <w:jc w:val="both"/>
        <w:rPr>
          <w:rFonts w:ascii="Times New Roman" w:hAnsi="Times New Roman" w:cs="Times New Roman"/>
          <w:color w:val="000000"/>
          <w:spacing w:val="-6"/>
          <w:sz w:val="28"/>
          <w:szCs w:val="28"/>
        </w:rPr>
      </w:pPr>
      <w:r w:rsidRPr="00F16A79">
        <w:rPr>
          <w:rFonts w:ascii="Times New Roman" w:hAnsi="Times New Roman" w:cs="Times New Roman"/>
          <w:color w:val="000000"/>
          <w:spacing w:val="-6"/>
          <w:sz w:val="28"/>
          <w:szCs w:val="28"/>
        </w:rPr>
        <w:lastRenderedPageBreak/>
        <w:t>e</w:t>
      </w:r>
      <w:r w:rsidR="00650B63" w:rsidRPr="00F16A79">
        <w:rPr>
          <w:rFonts w:ascii="Times New Roman" w:hAnsi="Times New Roman" w:cs="Times New Roman"/>
          <w:color w:val="000000"/>
          <w:spacing w:val="-6"/>
          <w:sz w:val="28"/>
          <w:szCs w:val="28"/>
        </w:rPr>
        <w:t xml:space="preserve">) Ghi biên bản chấm điểm đánh giá sản phẩm; chuẩn bị tài liệu, báo cáo để Chủ tịch Hội đồng xem xét, quyết định kết quả đánh giá và xếp hạng sản phẩm OCOP. </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g) Tuân thủ các quy định về đánh giá và xếp hạng sản phẩm OCOP theo quy định tại Quy chế này; bảo đảm tiến độ theo sự phân công của Chủ tịch Hội đồng</w:t>
      </w:r>
      <w:r w:rsidR="00B03D62">
        <w:rPr>
          <w:rFonts w:ascii="Times New Roman" w:hAnsi="Times New Roman" w:cs="Times New Roman"/>
          <w:color w:val="000000"/>
          <w:sz w:val="28"/>
          <w:szCs w:val="28"/>
        </w:rPr>
        <w:t>.</w:t>
      </w:r>
      <w:r w:rsidRPr="00650B63">
        <w:rPr>
          <w:rFonts w:ascii="Times New Roman" w:hAnsi="Times New Roman" w:cs="Times New Roman"/>
          <w:color w:val="000000"/>
          <w:sz w:val="28"/>
          <w:szCs w:val="28"/>
        </w:rPr>
        <w:t xml:space="preserve"> </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h) Đánh giá kết quả sản phẩm OCOP công tâm, chính xác, khách quan, công bằng, đúng quy định; không tiết lộ thông tin, kết quả trước khi cuộc đánh giá kết thúc; chịu trách nhiệm trước Chủ tịch Hội đồng về việc đánh giá đối với sản phẩm OCOP; kịp thời báo cáo Chủ tịch Hội đồng về những vấn đề phát sinh trong quá trình đánh giá sản phẩm OCOP</w:t>
      </w:r>
      <w:r w:rsidR="006F3942">
        <w:rPr>
          <w:rFonts w:ascii="Times New Roman" w:hAnsi="Times New Roman" w:cs="Times New Roman"/>
          <w:color w:val="000000"/>
          <w:sz w:val="28"/>
          <w:szCs w:val="28"/>
        </w:rPr>
        <w:t>.</w:t>
      </w:r>
    </w:p>
    <w:p w:rsidR="00650B63" w:rsidRPr="00650B63" w:rsidRDefault="00650B63" w:rsidP="00B15AEF">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xml:space="preserve">i) Thành viên Hội đồng vắng mặt tại buổi đánh giá phải báo cáo trước cho Chủ tịch Hội đồng để xem xét bổ sung thay thế. </w:t>
      </w:r>
    </w:p>
    <w:p w:rsidR="00650B63" w:rsidRPr="00650B63" w:rsidRDefault="00F16A79" w:rsidP="00B15AEF">
      <w:pPr>
        <w:spacing w:after="12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k</w:t>
      </w:r>
      <w:r w:rsidR="00650B63" w:rsidRPr="00650B63">
        <w:rPr>
          <w:rFonts w:ascii="Times New Roman" w:hAnsi="Times New Roman" w:cs="Times New Roman"/>
          <w:color w:val="000000"/>
          <w:sz w:val="28"/>
          <w:szCs w:val="28"/>
        </w:rPr>
        <w:t>) Thực hiện các nhiệm vụ khác theo phân công của Chủ tịch Hội đồng</w:t>
      </w:r>
      <w:r w:rsidR="00A40763">
        <w:rPr>
          <w:rFonts w:ascii="Times New Roman" w:hAnsi="Times New Roman" w:cs="Times New Roman"/>
          <w:color w:val="000000"/>
          <w:sz w:val="28"/>
          <w:szCs w:val="28"/>
        </w:rPr>
        <w:t>.</w:t>
      </w:r>
      <w:r w:rsidR="00650B63" w:rsidRPr="00650B63">
        <w:rPr>
          <w:rFonts w:ascii="Times New Roman" w:hAnsi="Times New Roman" w:cs="Times New Roman"/>
          <w:color w:val="000000"/>
          <w:sz w:val="28"/>
          <w:szCs w:val="28"/>
        </w:rPr>
        <w:t xml:space="preserve"> </w:t>
      </w:r>
    </w:p>
    <w:p w:rsidR="007A549A" w:rsidRDefault="007A549A" w:rsidP="00650B63">
      <w:pPr>
        <w:spacing w:after="0" w:line="240" w:lineRule="auto"/>
        <w:jc w:val="center"/>
        <w:rPr>
          <w:rFonts w:ascii="Times New Roman" w:hAnsi="Times New Roman" w:cs="Times New Roman"/>
          <w:b/>
          <w:color w:val="000000"/>
          <w:sz w:val="28"/>
          <w:szCs w:val="28"/>
        </w:rPr>
      </w:pPr>
    </w:p>
    <w:p w:rsidR="00650B63" w:rsidRPr="00650B63" w:rsidRDefault="00650B63" w:rsidP="00650B63">
      <w:pPr>
        <w:spacing w:after="0" w:line="240" w:lineRule="auto"/>
        <w:jc w:val="center"/>
        <w:rPr>
          <w:rFonts w:ascii="Times New Roman" w:hAnsi="Times New Roman" w:cs="Times New Roman"/>
          <w:b/>
          <w:color w:val="000000"/>
          <w:sz w:val="28"/>
          <w:szCs w:val="28"/>
        </w:rPr>
      </w:pPr>
      <w:r w:rsidRPr="00650B63">
        <w:rPr>
          <w:rFonts w:ascii="Times New Roman" w:hAnsi="Times New Roman" w:cs="Times New Roman"/>
          <w:b/>
          <w:color w:val="000000"/>
          <w:sz w:val="28"/>
          <w:szCs w:val="28"/>
        </w:rPr>
        <w:t>CHƯƠNG III</w:t>
      </w:r>
    </w:p>
    <w:p w:rsidR="00650B63" w:rsidRDefault="00650B63" w:rsidP="00650B63">
      <w:pPr>
        <w:spacing w:after="0" w:line="240" w:lineRule="auto"/>
        <w:jc w:val="center"/>
        <w:rPr>
          <w:rFonts w:ascii="Times New Roman" w:hAnsi="Times New Roman" w:cs="Times New Roman"/>
          <w:b/>
          <w:color w:val="000000"/>
          <w:sz w:val="28"/>
          <w:szCs w:val="28"/>
        </w:rPr>
      </w:pPr>
      <w:r w:rsidRPr="00650B63">
        <w:rPr>
          <w:rFonts w:ascii="Times New Roman" w:hAnsi="Times New Roman" w:cs="Times New Roman"/>
          <w:b/>
          <w:color w:val="000000"/>
          <w:sz w:val="28"/>
          <w:szCs w:val="28"/>
        </w:rPr>
        <w:t>QUY ĐỊNH VỀ HỒ SƠ THAM GIA ĐÁNH GIÁ SẢN PHẨM OCOP, QUY TRÌNH ĐÁNH GIÁ, XẾP HẠNG SẢN PHẨM OCOP CẤP HUYỆN</w:t>
      </w:r>
    </w:p>
    <w:p w:rsidR="007A549A" w:rsidRPr="00650B63" w:rsidRDefault="007A549A" w:rsidP="00650B63">
      <w:pPr>
        <w:spacing w:after="0" w:line="240" w:lineRule="auto"/>
        <w:jc w:val="center"/>
        <w:rPr>
          <w:rFonts w:ascii="Times New Roman" w:hAnsi="Times New Roman" w:cs="Times New Roman"/>
          <w:b/>
          <w:color w:val="000000"/>
          <w:sz w:val="28"/>
          <w:szCs w:val="28"/>
        </w:rPr>
      </w:pPr>
    </w:p>
    <w:p w:rsidR="00650B63" w:rsidRPr="00650B63" w:rsidRDefault="00650B63" w:rsidP="00AD6A8B">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b/>
          <w:color w:val="000000"/>
          <w:sz w:val="28"/>
          <w:szCs w:val="28"/>
        </w:rPr>
        <w:t xml:space="preserve"> Điều 4.</w:t>
      </w:r>
      <w:r w:rsidRPr="00650B63">
        <w:rPr>
          <w:rFonts w:ascii="Times New Roman" w:hAnsi="Times New Roman" w:cs="Times New Roman"/>
          <w:color w:val="000000"/>
          <w:sz w:val="28"/>
          <w:szCs w:val="28"/>
        </w:rPr>
        <w:t xml:space="preserve"> Quy định về hồ sơ đánh giá sản phẩm OCOP:</w:t>
      </w:r>
    </w:p>
    <w:p w:rsidR="00650B63" w:rsidRPr="00650B63" w:rsidRDefault="00650B63" w:rsidP="00AD6A8B">
      <w:pPr>
        <w:spacing w:after="120" w:line="240" w:lineRule="auto"/>
        <w:ind w:firstLine="567"/>
        <w:jc w:val="both"/>
        <w:rPr>
          <w:rFonts w:ascii="Times New Roman" w:hAnsi="Times New Roman" w:cs="Times New Roman"/>
          <w:iCs/>
          <w:color w:val="000000"/>
          <w:sz w:val="28"/>
          <w:szCs w:val="28"/>
        </w:rPr>
      </w:pPr>
      <w:r w:rsidRPr="00650B63">
        <w:rPr>
          <w:rFonts w:ascii="Times New Roman" w:hAnsi="Times New Roman" w:cs="Times New Roman"/>
          <w:color w:val="000000"/>
          <w:sz w:val="28"/>
          <w:szCs w:val="28"/>
        </w:rPr>
        <w:t>Thực hiện theo khoản a, mục 3, phụ  lục II Quy trình đánh giá phân hạng sản phẩm OCOP, ban hành kèm theo Quyết</w:t>
      </w:r>
      <w:r w:rsidRPr="00650B63">
        <w:rPr>
          <w:rFonts w:ascii="Times New Roman" w:hAnsi="Times New Roman" w:cs="Times New Roman"/>
          <w:iCs/>
          <w:color w:val="000000"/>
          <w:sz w:val="28"/>
          <w:szCs w:val="28"/>
        </w:rPr>
        <w:t xml:space="preserve"> định số 1048/QĐ-TTg, ngày 21/8/2019 của Thủ tướng chính phủ về việc ban hành bộ tiêu chí đánh giá, phân hạng sản phẩm chương trình mỗi xã một sản phẩm.</w:t>
      </w:r>
    </w:p>
    <w:p w:rsidR="00650B63" w:rsidRPr="00650B63" w:rsidRDefault="00650B63" w:rsidP="00AD6A8B">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b/>
          <w:color w:val="000000"/>
          <w:sz w:val="28"/>
          <w:szCs w:val="28"/>
        </w:rPr>
        <w:t xml:space="preserve">Điều 5. </w:t>
      </w:r>
      <w:r w:rsidRPr="00650B63">
        <w:rPr>
          <w:rFonts w:ascii="Times New Roman" w:hAnsi="Times New Roman" w:cs="Times New Roman"/>
          <w:color w:val="000000"/>
          <w:sz w:val="28"/>
          <w:szCs w:val="28"/>
        </w:rPr>
        <w:t>Quy trình đánh giá sản phẩm tại cấp huyện:</w:t>
      </w:r>
    </w:p>
    <w:p w:rsidR="00650B63" w:rsidRPr="00650B63" w:rsidRDefault="00650B63" w:rsidP="00650B63">
      <w:pPr>
        <w:spacing w:after="120"/>
        <w:ind w:firstLine="720"/>
        <w:jc w:val="both"/>
        <w:rPr>
          <w:rFonts w:ascii="Times New Roman" w:hAnsi="Times New Roman" w:cs="Times New Roman"/>
          <w:color w:val="000000"/>
        </w:rPr>
      </w:pPr>
    </w:p>
    <w:p w:rsidR="00650B63" w:rsidRPr="00650B63" w:rsidRDefault="00650B63" w:rsidP="00650B63">
      <w:pPr>
        <w:jc w:val="center"/>
        <w:rPr>
          <w:rFonts w:ascii="Times New Roman" w:hAnsi="Times New Roman" w:cs="Times New Roman"/>
          <w:color w:val="000000"/>
        </w:rPr>
      </w:pPr>
      <w:r w:rsidRPr="00650B63">
        <w:rPr>
          <w:rFonts w:ascii="Times New Roman" w:hAnsi="Times New Roman" w:cs="Times New Roman"/>
          <w:noProof/>
          <w:color w:val="000000"/>
        </w:rPr>
        <w:drawing>
          <wp:inline distT="0" distB="0" distL="0" distR="0">
            <wp:extent cx="5457190" cy="15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57190" cy="1524000"/>
                    </a:xfrm>
                    <a:prstGeom prst="rect">
                      <a:avLst/>
                    </a:prstGeom>
                    <a:noFill/>
                    <a:ln>
                      <a:noFill/>
                    </a:ln>
                  </pic:spPr>
                </pic:pic>
              </a:graphicData>
            </a:graphic>
          </wp:inline>
        </w:drawing>
      </w:r>
    </w:p>
    <w:p w:rsidR="00650B63" w:rsidRPr="00650B63" w:rsidRDefault="00650B63" w:rsidP="00650B63">
      <w:pPr>
        <w:jc w:val="center"/>
        <w:rPr>
          <w:rFonts w:ascii="Times New Roman" w:hAnsi="Times New Roman" w:cs="Times New Roman"/>
          <w:b/>
          <w:i/>
          <w:color w:val="000000"/>
          <w:sz w:val="28"/>
          <w:szCs w:val="28"/>
        </w:rPr>
      </w:pPr>
      <w:r w:rsidRPr="00650B63">
        <w:rPr>
          <w:rFonts w:ascii="Times New Roman" w:hAnsi="Times New Roman" w:cs="Times New Roman"/>
          <w:b/>
          <w:i/>
          <w:color w:val="000000"/>
          <w:sz w:val="28"/>
          <w:szCs w:val="28"/>
        </w:rPr>
        <w:t>Sơ đồ quy trình đánh giá sản phẩm OCOP tại cấp huyện</w:t>
      </w:r>
    </w:p>
    <w:p w:rsidR="00650B63" w:rsidRPr="00650B63" w:rsidRDefault="00650B63" w:rsidP="00650B63">
      <w:pPr>
        <w:spacing w:after="120"/>
        <w:ind w:firstLine="720"/>
        <w:jc w:val="both"/>
        <w:rPr>
          <w:rFonts w:ascii="Times New Roman" w:hAnsi="Times New Roman" w:cs="Times New Roman"/>
          <w:color w:val="000000"/>
          <w:sz w:val="28"/>
          <w:szCs w:val="28"/>
        </w:rPr>
      </w:pP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Các bước đánh giá và xếp hạng như sau:</w:t>
      </w: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1. Tiếp nhận hồ sơ sản phẩm/dịch vụ:</w:t>
      </w:r>
    </w:p>
    <w:p w:rsidR="00650B63" w:rsidRPr="00650B63" w:rsidRDefault="00650B63" w:rsidP="00C759DD">
      <w:pPr>
        <w:pStyle w:val="NormalWeb"/>
        <w:shd w:val="clear" w:color="auto" w:fill="FFFFFF"/>
        <w:spacing w:before="0" w:beforeAutospacing="0" w:after="120" w:afterAutospacing="0"/>
        <w:ind w:firstLine="567"/>
        <w:jc w:val="both"/>
        <w:rPr>
          <w:color w:val="000000"/>
          <w:sz w:val="28"/>
          <w:szCs w:val="28"/>
        </w:rPr>
      </w:pPr>
      <w:r w:rsidRPr="00650B63">
        <w:rPr>
          <w:rStyle w:val="apple-converted-space"/>
          <w:color w:val="000000"/>
          <w:sz w:val="28"/>
          <w:szCs w:val="28"/>
          <w:lang w:val="vi-VN"/>
        </w:rPr>
        <w:lastRenderedPageBreak/>
        <w:t> </w:t>
      </w:r>
      <w:r w:rsidRPr="00650B63">
        <w:rPr>
          <w:rStyle w:val="apple-converted-space"/>
          <w:color w:val="000000"/>
          <w:sz w:val="28"/>
          <w:szCs w:val="28"/>
        </w:rPr>
        <w:tab/>
        <w:t xml:space="preserve">Bộ phận OCOP cấp huyện thuộc </w:t>
      </w:r>
      <w:r w:rsidRPr="00650B63">
        <w:rPr>
          <w:color w:val="000000"/>
          <w:sz w:val="28"/>
          <w:szCs w:val="28"/>
          <w:lang w:val="vi-VN"/>
        </w:rPr>
        <w:t>Phòng Nông nghiệp và P</w:t>
      </w:r>
      <w:r w:rsidRPr="00650B63">
        <w:rPr>
          <w:color w:val="000000"/>
          <w:sz w:val="28"/>
          <w:szCs w:val="28"/>
        </w:rPr>
        <w:t xml:space="preserve">hát triển nông thôn </w:t>
      </w:r>
      <w:r w:rsidRPr="00650B63">
        <w:rPr>
          <w:i/>
          <w:color w:val="000000"/>
          <w:sz w:val="28"/>
          <w:szCs w:val="28"/>
          <w:lang w:val="vi-VN"/>
        </w:rPr>
        <w:t>(Cơ quan tham mưu, giúp việc Chương trình OCOP cấp huyện)</w:t>
      </w:r>
      <w:r w:rsidRPr="00650B63">
        <w:rPr>
          <w:color w:val="000000"/>
          <w:sz w:val="28"/>
          <w:szCs w:val="28"/>
          <w:lang w:val="vi-VN"/>
        </w:rPr>
        <w:t xml:space="preserve"> tiếp nhận hồ sơ sản phẩm từ các cá nhân/tổ chức đăng ký sản phẩm tham gia chương trình OCOP</w:t>
      </w:r>
      <w:r w:rsidRPr="00650B63">
        <w:rPr>
          <w:color w:val="000000"/>
          <w:sz w:val="28"/>
          <w:szCs w:val="28"/>
        </w:rPr>
        <w:t xml:space="preserve">; </w:t>
      </w:r>
      <w:r w:rsidRPr="00650B63">
        <w:rPr>
          <w:color w:val="000000"/>
          <w:sz w:val="28"/>
          <w:szCs w:val="28"/>
          <w:lang w:val="vi-VN"/>
        </w:rPr>
        <w:t>kiểm tra thể thức, thông báo và hướng dẫn hoàn thiện hồ sơ.</w:t>
      </w: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2. Đánh giá:</w:t>
      </w: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Đối tượng đánh giá: Mẫu sản phẩm tại Hội đồng (trừ sản phẩm dịch vụ) và hồ sơ sản phẩm.</w:t>
      </w: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Đối với các sản phẩm dịch vụ du lịch nông thôn và bán hàng: Các thành viên cần kiểm tra thực tế và có đánh giá trước tại thực địa (tại cơ sở, địa điểm cung cấp dịch vụ, bán hàng).</w:t>
      </w: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Chuẩn bị số lượng hồ sơ: 01 hồ sơ gốc và bản sao (đảm bảo mỗi thành viên Hội đồng có 01 bản sao). Hồ sơ sản phẩm và mẫu sản phẩm cần được chuyển cho các thành viên Hội đồng trước ngày họp đánh giá ít nhất 01 ngày làm việc.</w:t>
      </w: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Tiến hành đánh giá:</w:t>
      </w: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Các thành viên hội đồng đánh giá sản phẩm theo phiếu đánh giá. Chủ thể sản phẩm OCOP có thể tham gia trình bày, diễn giải trước Hội đồng.</w:t>
      </w: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Hội đồng thảo luận, thống nhất quan điểm đánh giá một số chỉ tiêu chưa cụ thể, định tính (nếu cần).</w:t>
      </w: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Hội đồng tổng hợp kết quả đánh giá, tính trung bình điểm của các thành viên, thống nhất, thông qua kết quả đánh giá, đề xuất các sản phẩm được tham gia đánh cấp tỉnh, báo cáo kết quả gửi Ủy ban nhân dân huyện.</w:t>
      </w: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3. Phân hạng và chuyển hồ sơ đề nghị cấp tỉnh đánh giá, phân hạng:</w:t>
      </w: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Căn cứ kết quả điểm số đánh giá của Hội đồng, các sản phẩm được xếp hạng theo khung từ 01 đến 05 sao;</w:t>
      </w: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Ủy ban nhân dân huyện/thành phố thông báo kết quả cho các chủ thể OCOP, đề nghị hoàn thiện/bổ sung hồ sơ (nếu cần);</w:t>
      </w:r>
    </w:p>
    <w:p w:rsidR="00650B63" w:rsidRPr="00650B63" w:rsidRDefault="00650B63" w:rsidP="00C759DD">
      <w:pPr>
        <w:spacing w:after="120" w:line="240" w:lineRule="auto"/>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 Ủy ban nhân dân huyện/thành phố chuyển hồ sơ và sản phẩm mẫu của các sản phẩm đạt từ 50 đến 100 điểm đề nghị cấp tỉnh đánh giá, phân hạng.</w:t>
      </w:r>
    </w:p>
    <w:p w:rsidR="00A37F61" w:rsidRDefault="00A37F61" w:rsidP="00650B63">
      <w:pPr>
        <w:spacing w:after="0" w:line="240" w:lineRule="auto"/>
        <w:ind w:firstLine="720"/>
        <w:jc w:val="center"/>
        <w:rPr>
          <w:rFonts w:ascii="Times New Roman" w:hAnsi="Times New Roman" w:cs="Times New Roman"/>
          <w:b/>
          <w:color w:val="000000"/>
          <w:sz w:val="28"/>
          <w:szCs w:val="28"/>
        </w:rPr>
      </w:pPr>
    </w:p>
    <w:p w:rsidR="00650B63" w:rsidRPr="00650B63" w:rsidRDefault="00650B63" w:rsidP="00650B63">
      <w:pPr>
        <w:spacing w:after="0" w:line="240" w:lineRule="auto"/>
        <w:ind w:firstLine="720"/>
        <w:jc w:val="center"/>
        <w:rPr>
          <w:rFonts w:ascii="Times New Roman" w:hAnsi="Times New Roman" w:cs="Times New Roman"/>
          <w:b/>
          <w:color w:val="000000"/>
          <w:sz w:val="28"/>
          <w:szCs w:val="28"/>
        </w:rPr>
      </w:pPr>
      <w:r w:rsidRPr="00650B63">
        <w:rPr>
          <w:rFonts w:ascii="Times New Roman" w:hAnsi="Times New Roman" w:cs="Times New Roman"/>
          <w:b/>
          <w:color w:val="000000"/>
          <w:sz w:val="28"/>
          <w:szCs w:val="28"/>
        </w:rPr>
        <w:t>CHƯƠNG V</w:t>
      </w:r>
    </w:p>
    <w:p w:rsidR="00650B63" w:rsidRDefault="00650B63" w:rsidP="00650B63">
      <w:pPr>
        <w:spacing w:after="0" w:line="240" w:lineRule="auto"/>
        <w:ind w:firstLine="720"/>
        <w:jc w:val="center"/>
        <w:rPr>
          <w:rFonts w:ascii="Times New Roman" w:hAnsi="Times New Roman" w:cs="Times New Roman"/>
          <w:b/>
          <w:color w:val="000000"/>
          <w:sz w:val="28"/>
          <w:szCs w:val="28"/>
        </w:rPr>
      </w:pPr>
      <w:r w:rsidRPr="00650B63">
        <w:rPr>
          <w:rFonts w:ascii="Times New Roman" w:hAnsi="Times New Roman" w:cs="Times New Roman"/>
          <w:b/>
          <w:color w:val="000000"/>
          <w:sz w:val="28"/>
          <w:szCs w:val="28"/>
        </w:rPr>
        <w:t>ĐIỀU KHOẢN THI HÀNH</w:t>
      </w:r>
    </w:p>
    <w:p w:rsidR="00A37F61" w:rsidRPr="00650B63" w:rsidRDefault="00A37F61" w:rsidP="00650B63">
      <w:pPr>
        <w:spacing w:after="0" w:line="240" w:lineRule="auto"/>
        <w:ind w:firstLine="720"/>
        <w:jc w:val="center"/>
        <w:rPr>
          <w:rFonts w:ascii="Times New Roman" w:hAnsi="Times New Roman" w:cs="Times New Roman"/>
          <w:b/>
          <w:color w:val="000000"/>
          <w:sz w:val="28"/>
          <w:szCs w:val="28"/>
        </w:rPr>
      </w:pPr>
    </w:p>
    <w:p w:rsidR="00650B63" w:rsidRPr="00650B63" w:rsidRDefault="00650B63" w:rsidP="0022558C">
      <w:pPr>
        <w:spacing w:before="120"/>
        <w:ind w:firstLine="567"/>
        <w:jc w:val="both"/>
        <w:rPr>
          <w:rFonts w:ascii="Times New Roman" w:hAnsi="Times New Roman" w:cs="Times New Roman"/>
          <w:color w:val="000000"/>
          <w:sz w:val="28"/>
          <w:szCs w:val="28"/>
        </w:rPr>
      </w:pPr>
      <w:r w:rsidRPr="00650B63">
        <w:rPr>
          <w:rFonts w:ascii="Times New Roman" w:hAnsi="Times New Roman" w:cs="Times New Roman"/>
          <w:b/>
          <w:color w:val="000000"/>
          <w:sz w:val="28"/>
          <w:szCs w:val="28"/>
        </w:rPr>
        <w:t xml:space="preserve"> Điều 6.</w:t>
      </w:r>
      <w:r w:rsidRPr="00650B63">
        <w:rPr>
          <w:rFonts w:ascii="Times New Roman" w:hAnsi="Times New Roman" w:cs="Times New Roman"/>
          <w:color w:val="000000"/>
          <w:sz w:val="28"/>
          <w:szCs w:val="28"/>
        </w:rPr>
        <w:t xml:space="preserve"> Thành viên Hội đồng cấp huyện có trách nhiệm tổ chức đánh giá sản phẩm cấp huyện theo nội dung Quy chế này. Tập thể và cá nhân có sản phẩm tham gia đánh giá phải chấp hành và tuân thủ các quy định của Quy chế này. </w:t>
      </w:r>
    </w:p>
    <w:p w:rsidR="00650B63" w:rsidRPr="00650B63" w:rsidRDefault="00650B63" w:rsidP="0022558C">
      <w:pPr>
        <w:spacing w:before="120"/>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lastRenderedPageBreak/>
        <w:t xml:space="preserve">Quy chế này có hiệu lực từ ngày ký và hết hiệu lực khi kết thúc nhiệm vụ đánh giá và xếp hạng sản phẩm OCOP năm 2020. </w:t>
      </w:r>
    </w:p>
    <w:p w:rsidR="00650B63" w:rsidRPr="00650B63" w:rsidRDefault="00650B63" w:rsidP="0022558C">
      <w:pPr>
        <w:spacing w:before="120"/>
        <w:ind w:firstLine="567"/>
        <w:jc w:val="both"/>
        <w:rPr>
          <w:rFonts w:ascii="Times New Roman" w:hAnsi="Times New Roman" w:cs="Times New Roman"/>
          <w:color w:val="000000"/>
          <w:sz w:val="28"/>
          <w:szCs w:val="28"/>
        </w:rPr>
      </w:pPr>
      <w:r w:rsidRPr="00650B63">
        <w:rPr>
          <w:rFonts w:ascii="Times New Roman" w:hAnsi="Times New Roman" w:cs="Times New Roman"/>
          <w:color w:val="000000"/>
          <w:sz w:val="28"/>
          <w:szCs w:val="28"/>
        </w:rPr>
        <w:t>Trong quá trình thực hiện, nếu phát sinh những bất cập, thiếu hợp lý, Hội đồng đánh giá cấp huyện sẽ xem xét, đề nghị Ủy ban nhân dân huyện sửa đổi bổ sung cho phù hợp./.</w:t>
      </w:r>
    </w:p>
    <w:tbl>
      <w:tblPr>
        <w:tblW w:w="9606"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5387"/>
      </w:tblGrid>
      <w:tr w:rsidR="00650B63" w:rsidRPr="00650B63" w:rsidTr="00015701">
        <w:trPr>
          <w:trHeight w:val="2991"/>
        </w:trPr>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650B63" w:rsidRPr="00650B63" w:rsidRDefault="00650B63" w:rsidP="00694BE1">
            <w:pPr>
              <w:rPr>
                <w:rFonts w:ascii="Times New Roman" w:hAnsi="Times New Roman" w:cs="Times New Roman"/>
                <w:color w:val="000000"/>
                <w:szCs w:val="28"/>
              </w:rPr>
            </w:pPr>
            <w:r w:rsidRPr="00650B63">
              <w:rPr>
                <w:rFonts w:ascii="Times New Roman" w:hAnsi="Times New Roman" w:cs="Times New Roman"/>
                <w:color w:val="000000"/>
                <w:sz w:val="28"/>
                <w:szCs w:val="28"/>
                <w:lang w:val="vi-VN"/>
              </w:rPr>
              <w:t> </w:t>
            </w:r>
          </w:p>
          <w:p w:rsidR="00650B63" w:rsidRPr="00650B63" w:rsidRDefault="00650B63" w:rsidP="00694BE1">
            <w:pPr>
              <w:rPr>
                <w:rFonts w:ascii="Times New Roman" w:hAnsi="Times New Roman" w:cs="Times New Roman"/>
                <w:color w:val="000000"/>
                <w:szCs w:val="28"/>
              </w:rPr>
            </w:pPr>
          </w:p>
        </w:tc>
        <w:tc>
          <w:tcPr>
            <w:tcW w:w="5387" w:type="dxa"/>
            <w:tcBorders>
              <w:top w:val="nil"/>
              <w:left w:val="nil"/>
              <w:bottom w:val="nil"/>
              <w:right w:val="nil"/>
              <w:tl2br w:val="nil"/>
              <w:tr2bl w:val="nil"/>
            </w:tcBorders>
            <w:shd w:val="clear" w:color="auto" w:fill="auto"/>
            <w:tcMar>
              <w:top w:w="0" w:type="dxa"/>
              <w:left w:w="108" w:type="dxa"/>
              <w:bottom w:w="0" w:type="dxa"/>
              <w:right w:w="108" w:type="dxa"/>
            </w:tcMar>
          </w:tcPr>
          <w:p w:rsidR="00650B63" w:rsidRPr="00650B63" w:rsidRDefault="00650B63" w:rsidP="00694BE1">
            <w:pPr>
              <w:spacing w:before="120"/>
              <w:jc w:val="center"/>
              <w:rPr>
                <w:rFonts w:ascii="Times New Roman" w:hAnsi="Times New Roman" w:cs="Times New Roman"/>
                <w:color w:val="000000"/>
                <w:szCs w:val="28"/>
              </w:rPr>
            </w:pPr>
            <w:r w:rsidRPr="00650B63">
              <w:rPr>
                <w:rFonts w:ascii="Times New Roman" w:hAnsi="Times New Roman" w:cs="Times New Roman"/>
                <w:b/>
                <w:bCs/>
                <w:color w:val="000000"/>
                <w:sz w:val="28"/>
                <w:szCs w:val="28"/>
                <w:lang w:val="vi-VN"/>
              </w:rPr>
              <w:t>TM. ỦY BAN NHÂN DÂN</w:t>
            </w:r>
            <w:r w:rsidRPr="00650B63">
              <w:rPr>
                <w:rFonts w:ascii="Times New Roman" w:hAnsi="Times New Roman" w:cs="Times New Roman"/>
                <w:b/>
                <w:bCs/>
                <w:color w:val="000000"/>
                <w:sz w:val="28"/>
                <w:szCs w:val="28"/>
              </w:rPr>
              <w:br/>
            </w:r>
            <w:r w:rsidRPr="00650B63">
              <w:rPr>
                <w:rFonts w:ascii="Times New Roman" w:hAnsi="Times New Roman" w:cs="Times New Roman"/>
                <w:b/>
                <w:bCs/>
                <w:color w:val="000000"/>
                <w:sz w:val="28"/>
                <w:szCs w:val="28"/>
                <w:lang w:val="vi-VN"/>
              </w:rPr>
              <w:t>CHỦ TỊCH</w:t>
            </w:r>
            <w:r w:rsidRPr="00650B63">
              <w:rPr>
                <w:rFonts w:ascii="Times New Roman" w:hAnsi="Times New Roman" w:cs="Times New Roman"/>
                <w:b/>
                <w:bCs/>
                <w:color w:val="000000"/>
                <w:sz w:val="28"/>
                <w:szCs w:val="28"/>
              </w:rPr>
              <w:br/>
            </w:r>
          </w:p>
          <w:p w:rsidR="00650B63" w:rsidRPr="00650B63" w:rsidRDefault="00650B63" w:rsidP="00694BE1">
            <w:pPr>
              <w:spacing w:before="120"/>
              <w:jc w:val="center"/>
              <w:rPr>
                <w:rFonts w:ascii="Times New Roman" w:hAnsi="Times New Roman" w:cs="Times New Roman"/>
                <w:color w:val="000000"/>
                <w:sz w:val="44"/>
                <w:szCs w:val="28"/>
              </w:rPr>
            </w:pPr>
          </w:p>
          <w:p w:rsidR="00650B63" w:rsidRPr="00650B63" w:rsidRDefault="00650B63" w:rsidP="00694BE1">
            <w:pPr>
              <w:spacing w:before="120"/>
              <w:jc w:val="center"/>
              <w:rPr>
                <w:rFonts w:ascii="Times New Roman" w:hAnsi="Times New Roman" w:cs="Times New Roman"/>
                <w:color w:val="000000"/>
                <w:szCs w:val="28"/>
              </w:rPr>
            </w:pPr>
          </w:p>
          <w:p w:rsidR="00650B63" w:rsidRPr="00015701" w:rsidRDefault="00650B63" w:rsidP="00015701">
            <w:pPr>
              <w:spacing w:before="120"/>
              <w:jc w:val="center"/>
              <w:rPr>
                <w:rFonts w:ascii="Times New Roman" w:hAnsi="Times New Roman" w:cs="Times New Roman"/>
                <w:b/>
                <w:color w:val="000000"/>
                <w:sz w:val="28"/>
                <w:szCs w:val="28"/>
              </w:rPr>
            </w:pPr>
            <w:r w:rsidRPr="00650B63">
              <w:rPr>
                <w:rFonts w:ascii="Times New Roman" w:hAnsi="Times New Roman" w:cs="Times New Roman"/>
                <w:b/>
                <w:color w:val="000000"/>
                <w:sz w:val="28"/>
                <w:szCs w:val="28"/>
              </w:rPr>
              <w:t>Nguyễn Hữu Thạch</w:t>
            </w:r>
          </w:p>
        </w:tc>
      </w:tr>
    </w:tbl>
    <w:p w:rsidR="00A83CCD" w:rsidRPr="00015701" w:rsidRDefault="00A83CCD">
      <w:pPr>
        <w:rPr>
          <w:rFonts w:ascii="Times New Roman" w:hAnsi="Times New Roman" w:cs="Times New Roman"/>
          <w:sz w:val="2"/>
          <w:szCs w:val="2"/>
        </w:rPr>
      </w:pPr>
      <w:bookmarkStart w:id="2" w:name="_GoBack"/>
      <w:bookmarkEnd w:id="2"/>
    </w:p>
    <w:sectPr w:rsidR="00A83CCD" w:rsidRPr="00015701" w:rsidSect="005F6582">
      <w:footerReference w:type="default" r:id="rId7"/>
      <w:pgSz w:w="12240" w:h="15840"/>
      <w:pgMar w:top="1135" w:right="1041" w:bottom="993" w:left="1701" w:header="720" w:footer="65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4BB" w:rsidRDefault="003714BB" w:rsidP="00110474">
      <w:pPr>
        <w:spacing w:after="0" w:line="240" w:lineRule="auto"/>
      </w:pPr>
      <w:r>
        <w:separator/>
      </w:r>
    </w:p>
  </w:endnote>
  <w:endnote w:type="continuationSeparator" w:id="0">
    <w:p w:rsidR="003714BB" w:rsidRDefault="003714BB" w:rsidP="00110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6143"/>
      <w:docPartObj>
        <w:docPartGallery w:val="Page Numbers (Bottom of Page)"/>
        <w:docPartUnique/>
      </w:docPartObj>
    </w:sdtPr>
    <w:sdtEndPr/>
    <w:sdtContent>
      <w:p w:rsidR="00110474" w:rsidRDefault="00C578B8">
        <w:pPr>
          <w:pStyle w:val="Footer"/>
          <w:jc w:val="center"/>
        </w:pPr>
        <w:r w:rsidRPr="005F6582">
          <w:rPr>
            <w:rFonts w:ascii="Times New Roman" w:hAnsi="Times New Roman" w:cs="Times New Roman"/>
            <w:sz w:val="28"/>
            <w:szCs w:val="28"/>
          </w:rPr>
          <w:fldChar w:fldCharType="begin"/>
        </w:r>
        <w:r w:rsidRPr="005F6582">
          <w:rPr>
            <w:rFonts w:ascii="Times New Roman" w:hAnsi="Times New Roman" w:cs="Times New Roman"/>
            <w:sz w:val="28"/>
            <w:szCs w:val="28"/>
          </w:rPr>
          <w:instrText xml:space="preserve"> PAGE   \* MERGEFORMAT </w:instrText>
        </w:r>
        <w:r w:rsidRPr="005F6582">
          <w:rPr>
            <w:rFonts w:ascii="Times New Roman" w:hAnsi="Times New Roman" w:cs="Times New Roman"/>
            <w:sz w:val="28"/>
            <w:szCs w:val="28"/>
          </w:rPr>
          <w:fldChar w:fldCharType="separate"/>
        </w:r>
        <w:r w:rsidR="005F6582">
          <w:rPr>
            <w:rFonts w:ascii="Times New Roman" w:hAnsi="Times New Roman" w:cs="Times New Roman"/>
            <w:noProof/>
            <w:sz w:val="28"/>
            <w:szCs w:val="28"/>
          </w:rPr>
          <w:t>5</w:t>
        </w:r>
        <w:r w:rsidRPr="005F6582">
          <w:rPr>
            <w:rFonts w:ascii="Times New Roman" w:hAnsi="Times New Roman" w:cs="Times New Roman"/>
            <w:sz w:val="28"/>
            <w:szCs w:val="28"/>
          </w:rPr>
          <w:fldChar w:fldCharType="end"/>
        </w:r>
      </w:p>
    </w:sdtContent>
  </w:sdt>
  <w:p w:rsidR="00110474" w:rsidRDefault="001104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4BB" w:rsidRDefault="003714BB" w:rsidP="00110474">
      <w:pPr>
        <w:spacing w:after="0" w:line="240" w:lineRule="auto"/>
      </w:pPr>
      <w:r>
        <w:separator/>
      </w:r>
    </w:p>
  </w:footnote>
  <w:footnote w:type="continuationSeparator" w:id="0">
    <w:p w:rsidR="003714BB" w:rsidRDefault="003714BB" w:rsidP="001104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50B63"/>
    <w:rsid w:val="00015701"/>
    <w:rsid w:val="000919F3"/>
    <w:rsid w:val="00110474"/>
    <w:rsid w:val="0022558C"/>
    <w:rsid w:val="002B4BF4"/>
    <w:rsid w:val="00330E0C"/>
    <w:rsid w:val="003714BB"/>
    <w:rsid w:val="00386C03"/>
    <w:rsid w:val="004468EC"/>
    <w:rsid w:val="00460F0E"/>
    <w:rsid w:val="004B0B54"/>
    <w:rsid w:val="005F6582"/>
    <w:rsid w:val="00650B63"/>
    <w:rsid w:val="006F3942"/>
    <w:rsid w:val="00706888"/>
    <w:rsid w:val="007302F5"/>
    <w:rsid w:val="007A549A"/>
    <w:rsid w:val="008B2471"/>
    <w:rsid w:val="008D082A"/>
    <w:rsid w:val="009E71F5"/>
    <w:rsid w:val="009F1C5D"/>
    <w:rsid w:val="00A37F61"/>
    <w:rsid w:val="00A40763"/>
    <w:rsid w:val="00A53D5E"/>
    <w:rsid w:val="00A83CCD"/>
    <w:rsid w:val="00AD6A8B"/>
    <w:rsid w:val="00B03D62"/>
    <w:rsid w:val="00B15AEF"/>
    <w:rsid w:val="00B16DCA"/>
    <w:rsid w:val="00B81536"/>
    <w:rsid w:val="00BE1C64"/>
    <w:rsid w:val="00C3690B"/>
    <w:rsid w:val="00C578B8"/>
    <w:rsid w:val="00C71B34"/>
    <w:rsid w:val="00C759DD"/>
    <w:rsid w:val="00D34742"/>
    <w:rsid w:val="00F16A79"/>
    <w:rsid w:val="00FE4793"/>
    <w:rsid w:val="00FF5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60B113B"/>
  <w15:docId w15:val="{AFBE9E50-69CB-42E8-8D4A-D30B34B12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78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50B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650B63"/>
  </w:style>
  <w:style w:type="paragraph" w:styleId="BalloonText">
    <w:name w:val="Balloon Text"/>
    <w:basedOn w:val="Normal"/>
    <w:link w:val="BalloonTextChar"/>
    <w:uiPriority w:val="99"/>
    <w:semiHidden/>
    <w:unhideWhenUsed/>
    <w:rsid w:val="00650B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0B63"/>
    <w:rPr>
      <w:rFonts w:ascii="Tahoma" w:hAnsi="Tahoma" w:cs="Tahoma"/>
      <w:sz w:val="16"/>
      <w:szCs w:val="16"/>
    </w:rPr>
  </w:style>
  <w:style w:type="paragraph" w:styleId="Header">
    <w:name w:val="header"/>
    <w:basedOn w:val="Normal"/>
    <w:link w:val="HeaderChar"/>
    <w:uiPriority w:val="99"/>
    <w:semiHidden/>
    <w:unhideWhenUsed/>
    <w:rsid w:val="001104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10474"/>
  </w:style>
  <w:style w:type="paragraph" w:styleId="Footer">
    <w:name w:val="footer"/>
    <w:basedOn w:val="Normal"/>
    <w:link w:val="FooterChar"/>
    <w:uiPriority w:val="99"/>
    <w:unhideWhenUsed/>
    <w:rsid w:val="001104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1136</Words>
  <Characters>6481</Characters>
  <Application>Microsoft Office Word</Application>
  <DocSecurity>0</DocSecurity>
  <Lines>54</Lines>
  <Paragraphs>15</Paragraphs>
  <ScaleCrop>false</ScaleCrop>
  <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38</cp:revision>
  <dcterms:created xsi:type="dcterms:W3CDTF">2019-10-08T09:05:00Z</dcterms:created>
  <dcterms:modified xsi:type="dcterms:W3CDTF">2019-10-11T01:20:00Z</dcterms:modified>
</cp:coreProperties>
</file>